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F3A0" w14:textId="244F08A3" w:rsidR="00EE2606" w:rsidRPr="00EE2606" w:rsidRDefault="00DE5FDB" w:rsidP="00EE4CAB">
      <w:pPr>
        <w:spacing w:line="240" w:lineRule="auto"/>
        <w:ind w:left="-720" w:right="-720"/>
        <w:jc w:val="center"/>
        <w:rPr>
          <w:b/>
          <w:bCs/>
          <w:sz w:val="32"/>
          <w:szCs w:val="32"/>
        </w:rPr>
      </w:pPr>
      <w:r>
        <w:rPr>
          <w:b/>
          <w:bCs/>
          <w:sz w:val="32"/>
          <w:szCs w:val="32"/>
        </w:rPr>
        <w:t>KENTUCKY</w:t>
      </w:r>
      <w:r w:rsidR="00EE2606" w:rsidRPr="00EE2606">
        <w:rPr>
          <w:b/>
          <w:bCs/>
          <w:sz w:val="32"/>
          <w:szCs w:val="32"/>
        </w:rPr>
        <w:t xml:space="preserve"> FRIENDS OF NRA SWEEPSTAKES RULES</w:t>
      </w:r>
    </w:p>
    <w:p w14:paraId="4AE733E1" w14:textId="119C128E" w:rsidR="00B15061" w:rsidRPr="00784AB8" w:rsidRDefault="00B15061" w:rsidP="00EE4CAB">
      <w:pPr>
        <w:spacing w:line="240" w:lineRule="auto"/>
        <w:ind w:left="-720" w:right="-720"/>
        <w:rPr>
          <w:b/>
          <w:bCs/>
          <w:sz w:val="22"/>
          <w:szCs w:val="22"/>
        </w:rPr>
      </w:pPr>
      <w:r w:rsidRPr="00784AB8">
        <w:rPr>
          <w:b/>
          <w:bCs/>
          <w:sz w:val="22"/>
          <w:szCs w:val="22"/>
        </w:rPr>
        <w:t>NO PURCHASE OR CONTRIBUTION NECESSARY TO ENTER OR WIN THE SWEEPSTAKES</w:t>
      </w:r>
      <w:r w:rsidR="000A363B">
        <w:rPr>
          <w:b/>
          <w:bCs/>
          <w:sz w:val="22"/>
          <w:szCs w:val="22"/>
        </w:rPr>
        <w:t xml:space="preserve">. </w:t>
      </w:r>
      <w:r w:rsidRPr="00784AB8">
        <w:rPr>
          <w:b/>
          <w:bCs/>
          <w:sz w:val="22"/>
          <w:szCs w:val="22"/>
        </w:rPr>
        <w:t>A PURCHASE OR CONTRIBUTION WILL NOT IMPROVE YOUR CHANCES OF WINNING</w:t>
      </w:r>
      <w:r w:rsidR="000A363B">
        <w:rPr>
          <w:b/>
          <w:bCs/>
          <w:sz w:val="22"/>
          <w:szCs w:val="22"/>
        </w:rPr>
        <w:t>. BY ENTERING SWEEPSTAKES, ENTRANT AGREES TO BE BOUND BY THESE OFFICIAL RULES.</w:t>
      </w:r>
      <w:r w:rsidR="00614D3D">
        <w:rPr>
          <w:b/>
          <w:bCs/>
          <w:sz w:val="22"/>
          <w:szCs w:val="22"/>
        </w:rPr>
        <w:t xml:space="preserve"> VOID IN MN, MT, WA, AND </w:t>
      </w:r>
      <w:proofErr w:type="gramStart"/>
      <w:r w:rsidR="00614D3D">
        <w:rPr>
          <w:b/>
          <w:bCs/>
          <w:sz w:val="22"/>
          <w:szCs w:val="22"/>
        </w:rPr>
        <w:t>WHERE</w:t>
      </w:r>
      <w:proofErr w:type="gramEnd"/>
      <w:r w:rsidR="00614D3D">
        <w:rPr>
          <w:b/>
          <w:bCs/>
          <w:sz w:val="22"/>
          <w:szCs w:val="22"/>
        </w:rPr>
        <w:t xml:space="preserve"> PROHIBITED BY LAW.</w:t>
      </w:r>
      <w:r w:rsidR="00D203F6">
        <w:rPr>
          <w:b/>
          <w:bCs/>
          <w:sz w:val="22"/>
          <w:szCs w:val="22"/>
        </w:rPr>
        <w:tab/>
      </w:r>
    </w:p>
    <w:p w14:paraId="62D21A79" w14:textId="206EACC2" w:rsidR="00B15061" w:rsidRPr="00784AB8" w:rsidRDefault="00B15061" w:rsidP="00EE4CAB">
      <w:pPr>
        <w:spacing w:line="240" w:lineRule="auto"/>
        <w:ind w:left="-720" w:right="-720"/>
        <w:rPr>
          <w:sz w:val="22"/>
          <w:szCs w:val="22"/>
        </w:rPr>
      </w:pPr>
      <w:r w:rsidRPr="00784AB8">
        <w:rPr>
          <w:sz w:val="22"/>
          <w:szCs w:val="22"/>
        </w:rPr>
        <w:t>THE</w:t>
      </w:r>
      <w:r w:rsidR="00EB7C31" w:rsidRPr="00784AB8">
        <w:rPr>
          <w:sz w:val="22"/>
          <w:szCs w:val="22"/>
        </w:rPr>
        <w:t xml:space="preserve"> </w:t>
      </w:r>
      <w:r w:rsidR="00DE5FDB">
        <w:rPr>
          <w:sz w:val="22"/>
          <w:szCs w:val="22"/>
        </w:rPr>
        <w:t xml:space="preserve">KENTUCKY </w:t>
      </w:r>
      <w:r w:rsidRPr="00784AB8">
        <w:rPr>
          <w:sz w:val="22"/>
          <w:szCs w:val="22"/>
        </w:rPr>
        <w:t xml:space="preserve">FRIENDS OF NRA SWEEPSTAKES </w:t>
      </w:r>
      <w:r w:rsidR="002D1163" w:rsidRPr="00784AB8">
        <w:rPr>
          <w:sz w:val="22"/>
          <w:szCs w:val="22"/>
        </w:rPr>
        <w:t>will be drawn</w:t>
      </w:r>
      <w:r w:rsidRPr="00784AB8">
        <w:rPr>
          <w:sz w:val="22"/>
          <w:szCs w:val="22"/>
        </w:rPr>
        <w:t xml:space="preserve"> </w:t>
      </w:r>
      <w:r w:rsidR="000C37F7">
        <w:rPr>
          <w:sz w:val="22"/>
          <w:szCs w:val="22"/>
        </w:rPr>
        <w:t xml:space="preserve">on </w:t>
      </w:r>
      <w:r w:rsidR="00CA1AAB">
        <w:rPr>
          <w:sz w:val="22"/>
          <w:szCs w:val="22"/>
        </w:rPr>
        <w:t>10/31/26</w:t>
      </w:r>
      <w:r w:rsidR="000C37F7">
        <w:rPr>
          <w:sz w:val="22"/>
          <w:szCs w:val="22"/>
        </w:rPr>
        <w:t>.</w:t>
      </w:r>
    </w:p>
    <w:p w14:paraId="33345884" w14:textId="2569D671" w:rsidR="00B15061" w:rsidRPr="00784AB8" w:rsidRDefault="00B15061" w:rsidP="00EE4CAB">
      <w:pPr>
        <w:spacing w:line="240" w:lineRule="auto"/>
        <w:ind w:left="-720" w:right="-720"/>
        <w:rPr>
          <w:sz w:val="22"/>
          <w:szCs w:val="22"/>
        </w:rPr>
      </w:pPr>
      <w:r w:rsidRPr="007B4887">
        <w:rPr>
          <w:b/>
          <w:bCs/>
          <w:sz w:val="22"/>
          <w:szCs w:val="22"/>
        </w:rPr>
        <w:t>Eligibility:</w:t>
      </w:r>
      <w:r w:rsidRPr="00784AB8">
        <w:rPr>
          <w:sz w:val="22"/>
          <w:szCs w:val="22"/>
        </w:rPr>
        <w:t xml:space="preserve"> Open only to legal residents who </w:t>
      </w:r>
      <w:r w:rsidR="005038B4" w:rsidRPr="00784AB8">
        <w:rPr>
          <w:sz w:val="22"/>
          <w:szCs w:val="22"/>
        </w:rPr>
        <w:t>are at least 18 years of age</w:t>
      </w:r>
      <w:r w:rsidR="00EE2606">
        <w:rPr>
          <w:sz w:val="22"/>
          <w:szCs w:val="22"/>
        </w:rPr>
        <w:t xml:space="preserve">, or for any prize containing a handgun, 21 years of age.  </w:t>
      </w:r>
      <w:r w:rsidRPr="00784AB8">
        <w:rPr>
          <w:sz w:val="22"/>
          <w:szCs w:val="22"/>
        </w:rPr>
        <w:t xml:space="preserve">Winner is subject to all applicable federal and state &amp; local laws &amp; regulations. </w:t>
      </w:r>
      <w:r w:rsidR="005038B4" w:rsidRPr="00784AB8">
        <w:rPr>
          <w:sz w:val="22"/>
          <w:szCs w:val="22"/>
        </w:rPr>
        <w:t xml:space="preserve"> Employees and their immediate families of The National Rifle Association of America are not eligible to enter.</w:t>
      </w:r>
      <w:r w:rsidR="00FA7291" w:rsidRPr="00784AB8">
        <w:rPr>
          <w:sz w:val="22"/>
          <w:szCs w:val="22"/>
        </w:rPr>
        <w:t xml:space="preserve"> </w:t>
      </w:r>
      <w:r w:rsidR="00F66344">
        <w:rPr>
          <w:sz w:val="22"/>
          <w:szCs w:val="22"/>
        </w:rPr>
        <w:t>VOID WHERE PROHIBITED</w:t>
      </w:r>
      <w:r w:rsidR="00FA7291" w:rsidRPr="00784AB8">
        <w:rPr>
          <w:sz w:val="22"/>
          <w:szCs w:val="22"/>
        </w:rPr>
        <w:t>.</w:t>
      </w:r>
      <w:r w:rsidR="00F33D43" w:rsidRPr="00784AB8">
        <w:rPr>
          <w:sz w:val="22"/>
          <w:szCs w:val="22"/>
        </w:rPr>
        <w:t xml:space="preserve">  </w:t>
      </w:r>
    </w:p>
    <w:p w14:paraId="7F9FB33C" w14:textId="075B60DD" w:rsidR="00CE355E" w:rsidRDefault="00DE5FDB" w:rsidP="00EE4CAB">
      <w:pPr>
        <w:spacing w:line="240" w:lineRule="auto"/>
        <w:ind w:left="-720" w:right="-720"/>
        <w:rPr>
          <w:sz w:val="22"/>
          <w:szCs w:val="22"/>
        </w:rPr>
      </w:pPr>
      <w:r w:rsidRPr="007B4887">
        <w:rPr>
          <w:b/>
          <w:bCs/>
          <w:sz w:val="22"/>
          <w:szCs w:val="22"/>
        </w:rPr>
        <w:t>Sweepstakes Period:</w:t>
      </w:r>
      <w:r>
        <w:rPr>
          <w:sz w:val="22"/>
          <w:szCs w:val="22"/>
        </w:rPr>
        <w:t xml:space="preserve"> Entries will be accepted starting on </w:t>
      </w:r>
      <w:r w:rsidR="00CA1AAB">
        <w:rPr>
          <w:sz w:val="22"/>
          <w:szCs w:val="22"/>
        </w:rPr>
        <w:t>10/1,</w:t>
      </w:r>
      <w:r>
        <w:rPr>
          <w:sz w:val="22"/>
          <w:szCs w:val="22"/>
        </w:rPr>
        <w:t xml:space="preserve"> 2026 at </w:t>
      </w:r>
      <w:r w:rsidR="00CA1AAB">
        <w:rPr>
          <w:sz w:val="22"/>
          <w:szCs w:val="22"/>
        </w:rPr>
        <w:t>8am</w:t>
      </w:r>
      <w:r>
        <w:rPr>
          <w:sz w:val="22"/>
          <w:szCs w:val="22"/>
        </w:rPr>
        <w:t xml:space="preserve"> EST and ending </w:t>
      </w:r>
      <w:r w:rsidR="00CA1AAB">
        <w:rPr>
          <w:sz w:val="22"/>
          <w:szCs w:val="22"/>
        </w:rPr>
        <w:t>10/31,</w:t>
      </w:r>
      <w:r>
        <w:rPr>
          <w:sz w:val="22"/>
          <w:szCs w:val="22"/>
        </w:rPr>
        <w:t xml:space="preserve"> 2026 at </w:t>
      </w:r>
      <w:r w:rsidR="00CA1AAB">
        <w:rPr>
          <w:sz w:val="22"/>
          <w:szCs w:val="22"/>
        </w:rPr>
        <w:t xml:space="preserve">12pm </w:t>
      </w:r>
      <w:r w:rsidR="00E25245">
        <w:rPr>
          <w:sz w:val="22"/>
          <w:szCs w:val="22"/>
        </w:rPr>
        <w:t>EST</w:t>
      </w:r>
      <w:r>
        <w:rPr>
          <w:sz w:val="22"/>
          <w:szCs w:val="22"/>
        </w:rPr>
        <w:t xml:space="preserve">. The Winner will be selected as described below on </w:t>
      </w:r>
      <w:r w:rsidR="002A5399">
        <w:rPr>
          <w:sz w:val="22"/>
          <w:szCs w:val="22"/>
        </w:rPr>
        <w:t>10/31/26</w:t>
      </w:r>
      <w:r>
        <w:rPr>
          <w:sz w:val="22"/>
          <w:szCs w:val="22"/>
        </w:rPr>
        <w:t xml:space="preserve">. The Sponsor’s database computer is the official time-keeping device for </w:t>
      </w:r>
      <w:proofErr w:type="gramStart"/>
      <w:r>
        <w:rPr>
          <w:sz w:val="22"/>
          <w:szCs w:val="22"/>
        </w:rPr>
        <w:t>the Sweepstakes</w:t>
      </w:r>
      <w:proofErr w:type="gramEnd"/>
      <w:r w:rsidR="001545F5">
        <w:rPr>
          <w:sz w:val="22"/>
          <w:szCs w:val="22"/>
        </w:rPr>
        <w:t>.</w:t>
      </w:r>
    </w:p>
    <w:p w14:paraId="6CC2CF8E" w14:textId="524E07DC" w:rsidR="007B4887" w:rsidRDefault="007B4887" w:rsidP="00EE4CAB">
      <w:pPr>
        <w:spacing w:line="240" w:lineRule="auto"/>
        <w:ind w:left="-720" w:right="-720"/>
        <w:rPr>
          <w:sz w:val="22"/>
          <w:szCs w:val="22"/>
        </w:rPr>
      </w:pPr>
      <w:r w:rsidRPr="007B4887">
        <w:rPr>
          <w:b/>
          <w:bCs/>
          <w:sz w:val="22"/>
          <w:szCs w:val="22"/>
        </w:rPr>
        <w:t>How to Enter:</w:t>
      </w:r>
      <w:r>
        <w:rPr>
          <w:b/>
          <w:bCs/>
          <w:sz w:val="22"/>
          <w:szCs w:val="22"/>
        </w:rPr>
        <w:t xml:space="preserve"> </w:t>
      </w:r>
      <w:r>
        <w:rPr>
          <w:sz w:val="22"/>
          <w:szCs w:val="22"/>
        </w:rPr>
        <w:t>Participants may enter either by the Contribution Method or by the Free Entry Method, as described herein:</w:t>
      </w:r>
    </w:p>
    <w:p w14:paraId="7B32BEEA" w14:textId="23C1E66B" w:rsidR="00AB6FB2" w:rsidRDefault="00E1318D" w:rsidP="00AB6FB2">
      <w:pPr>
        <w:spacing w:line="240" w:lineRule="auto"/>
        <w:ind w:left="-720" w:right="-720"/>
        <w:rPr>
          <w:sz w:val="22"/>
          <w:szCs w:val="22"/>
        </w:rPr>
      </w:pPr>
      <w:r w:rsidRPr="00E1318D">
        <w:rPr>
          <w:sz w:val="22"/>
          <w:szCs w:val="22"/>
          <w:u w:val="single"/>
        </w:rPr>
        <w:t>Contribution Method:</w:t>
      </w:r>
      <w:r>
        <w:rPr>
          <w:sz w:val="22"/>
          <w:szCs w:val="22"/>
        </w:rPr>
        <w:t xml:space="preserve"> To enter by contributing money to Sponsor, you </w:t>
      </w:r>
      <w:r w:rsidR="00C96447">
        <w:rPr>
          <w:sz w:val="22"/>
          <w:szCs w:val="22"/>
        </w:rPr>
        <w:t>m</w:t>
      </w:r>
      <w:r w:rsidR="00D203F6">
        <w:rPr>
          <w:sz w:val="22"/>
          <w:szCs w:val="22"/>
        </w:rPr>
        <w:t xml:space="preserve">ust </w:t>
      </w:r>
      <w:proofErr w:type="gramStart"/>
      <w:r w:rsidR="00D203F6">
        <w:rPr>
          <w:sz w:val="22"/>
          <w:szCs w:val="22"/>
        </w:rPr>
        <w:t>make a contribution</w:t>
      </w:r>
      <w:proofErr w:type="gramEnd"/>
      <w:r w:rsidR="00D203F6">
        <w:rPr>
          <w:sz w:val="22"/>
          <w:szCs w:val="22"/>
        </w:rPr>
        <w:t xml:space="preserve"> to Sponsor and </w:t>
      </w:r>
      <w:r>
        <w:rPr>
          <w:sz w:val="22"/>
          <w:szCs w:val="22"/>
        </w:rPr>
        <w:t xml:space="preserve">submit an entry by going to the </w:t>
      </w:r>
      <w:proofErr w:type="gramStart"/>
      <w:r>
        <w:rPr>
          <w:sz w:val="22"/>
          <w:szCs w:val="22"/>
        </w:rPr>
        <w:t>website:</w:t>
      </w:r>
      <w:r w:rsidR="002A5399">
        <w:rPr>
          <w:sz w:val="22"/>
          <w:szCs w:val="22"/>
        </w:rPr>
        <w:t>www.friendsofnra.org</w:t>
      </w:r>
      <w:proofErr w:type="gramEnd"/>
      <w:r w:rsidR="002A5399">
        <w:rPr>
          <w:sz w:val="22"/>
          <w:szCs w:val="22"/>
        </w:rPr>
        <w:t xml:space="preserve"> </w:t>
      </w:r>
      <w:r w:rsidR="00C96447">
        <w:rPr>
          <w:sz w:val="22"/>
          <w:szCs w:val="22"/>
        </w:rPr>
        <w:t>and f</w:t>
      </w:r>
      <w:r w:rsidR="00E25245">
        <w:rPr>
          <w:sz w:val="22"/>
          <w:szCs w:val="22"/>
        </w:rPr>
        <w:t>illing out the online form</w:t>
      </w:r>
      <w:r w:rsidR="00D203F6">
        <w:rPr>
          <w:sz w:val="22"/>
          <w:szCs w:val="22"/>
        </w:rPr>
        <w:t xml:space="preserve"> in full</w:t>
      </w:r>
      <w:r w:rsidR="00C96447">
        <w:rPr>
          <w:sz w:val="22"/>
          <w:szCs w:val="22"/>
        </w:rPr>
        <w:t xml:space="preserve"> b</w:t>
      </w:r>
      <w:r w:rsidR="00AB6FB2">
        <w:rPr>
          <w:sz w:val="22"/>
          <w:szCs w:val="22"/>
        </w:rPr>
        <w:t>y</w:t>
      </w:r>
      <w:r w:rsidR="00C96447">
        <w:rPr>
          <w:sz w:val="22"/>
          <w:szCs w:val="22"/>
        </w:rPr>
        <w:t xml:space="preserve"> the ending date </w:t>
      </w:r>
      <w:r w:rsidR="00AB6FB2">
        <w:rPr>
          <w:sz w:val="22"/>
          <w:szCs w:val="22"/>
        </w:rPr>
        <w:t xml:space="preserve">and time </w:t>
      </w:r>
      <w:r w:rsidR="00C96447">
        <w:rPr>
          <w:sz w:val="22"/>
          <w:szCs w:val="22"/>
        </w:rPr>
        <w:t xml:space="preserve">listed above. </w:t>
      </w:r>
    </w:p>
    <w:p w14:paraId="58D788F6" w14:textId="36B4D3DB" w:rsidR="00AB6FB2" w:rsidRPr="00AB6FB2" w:rsidRDefault="00C96447" w:rsidP="00AB6FB2">
      <w:pPr>
        <w:spacing w:line="240" w:lineRule="auto"/>
        <w:ind w:left="-720" w:right="-720"/>
        <w:rPr>
          <w:sz w:val="22"/>
          <w:szCs w:val="22"/>
        </w:rPr>
      </w:pPr>
      <w:r w:rsidRPr="00AB6FB2">
        <w:rPr>
          <w:sz w:val="22"/>
          <w:szCs w:val="22"/>
          <w:u w:val="single"/>
        </w:rPr>
        <w:t>Free Entry Method</w:t>
      </w:r>
      <w:proofErr w:type="gramStart"/>
      <w:r w:rsidRPr="00AB6FB2">
        <w:rPr>
          <w:sz w:val="22"/>
          <w:szCs w:val="22"/>
          <w:u w:val="single"/>
        </w:rPr>
        <w:t xml:space="preserve">: </w:t>
      </w:r>
      <w:r w:rsidRPr="00AB6FB2">
        <w:rPr>
          <w:sz w:val="22"/>
          <w:szCs w:val="22"/>
        </w:rPr>
        <w:t xml:space="preserve"> To</w:t>
      </w:r>
      <w:proofErr w:type="gramEnd"/>
      <w:r w:rsidRPr="00AB6FB2">
        <w:rPr>
          <w:sz w:val="22"/>
          <w:szCs w:val="22"/>
        </w:rPr>
        <w:t xml:space="preserve"> enter via the Free Entry Method, you may </w:t>
      </w:r>
      <w:r w:rsidR="00D44EFE" w:rsidRPr="00AB6FB2">
        <w:rPr>
          <w:sz w:val="22"/>
          <w:szCs w:val="22"/>
        </w:rPr>
        <w:t>contact (</w:t>
      </w:r>
      <w:r w:rsidR="00AB6FB2" w:rsidRPr="00AB6FB2">
        <w:rPr>
          <w:rFonts w:eastAsia="Times New Roman" w:cs="Calibri"/>
          <w:kern w:val="0"/>
          <w:sz w:val="22"/>
          <w:szCs w:val="22"/>
          <w14:ligatures w14:val="none"/>
        </w:rPr>
        <w:t xml:space="preserve">765) 316-1143 </w:t>
      </w:r>
      <w:r w:rsidR="00AB6FB2">
        <w:rPr>
          <w:rFonts w:eastAsia="Times New Roman" w:cs="Calibri"/>
          <w:kern w:val="0"/>
          <w:sz w:val="22"/>
          <w:szCs w:val="22"/>
          <w14:ligatures w14:val="none"/>
        </w:rPr>
        <w:t xml:space="preserve">via text or phone </w:t>
      </w:r>
      <w:proofErr w:type="gramStart"/>
      <w:r w:rsidR="00AB6FB2" w:rsidRPr="00AB6FB2">
        <w:rPr>
          <w:rFonts w:eastAsia="Times New Roman" w:cs="Calibri"/>
          <w:kern w:val="0"/>
          <w:sz w:val="22"/>
          <w:szCs w:val="22"/>
          <w14:ligatures w14:val="none"/>
        </w:rPr>
        <w:t>and</w:t>
      </w:r>
      <w:r w:rsidR="00AB6FB2">
        <w:rPr>
          <w:rFonts w:eastAsia="Times New Roman" w:cs="Calibri"/>
          <w:kern w:val="0"/>
          <w:sz w:val="22"/>
          <w:szCs w:val="22"/>
          <w14:ligatures w14:val="none"/>
        </w:rPr>
        <w:t>,</w:t>
      </w:r>
      <w:proofErr w:type="gramEnd"/>
      <w:r w:rsidR="00AB6FB2">
        <w:rPr>
          <w:rFonts w:eastAsia="Times New Roman" w:cs="Calibri"/>
          <w:kern w:val="0"/>
          <w:sz w:val="22"/>
          <w:szCs w:val="22"/>
          <w14:ligatures w14:val="none"/>
        </w:rPr>
        <w:t xml:space="preserve"> </w:t>
      </w:r>
      <w:r w:rsidR="00AB6FB2" w:rsidRPr="00AB6FB2">
        <w:rPr>
          <w:rFonts w:eastAsia="Times New Roman" w:cs="Calibri"/>
          <w:kern w:val="0"/>
          <w:sz w:val="22"/>
          <w:szCs w:val="22"/>
          <w14:ligatures w14:val="none"/>
        </w:rPr>
        <w:t>provide</w:t>
      </w:r>
      <w:r w:rsidR="00AB6FB2">
        <w:rPr>
          <w:rFonts w:eastAsia="Times New Roman" w:cs="Calibri"/>
          <w:kern w:val="0"/>
          <w:sz w:val="22"/>
          <w:szCs w:val="22"/>
          <w14:ligatures w14:val="none"/>
        </w:rPr>
        <w:t xml:space="preserve"> the following information: the event name, entrant’s </w:t>
      </w:r>
      <w:r w:rsidR="00AB6FB2" w:rsidRPr="00AB6FB2">
        <w:rPr>
          <w:rFonts w:eastAsia="Times New Roman" w:cs="Calibri"/>
          <w:kern w:val="0"/>
          <w:sz w:val="22"/>
          <w:szCs w:val="22"/>
          <w14:ligatures w14:val="none"/>
        </w:rPr>
        <w:t>first and last name, address, email and phone number</w:t>
      </w:r>
      <w:r w:rsidR="00AB6FB2">
        <w:rPr>
          <w:rFonts w:eastAsia="Times New Roman" w:cs="Calibri"/>
          <w:kern w:val="0"/>
          <w:sz w:val="22"/>
          <w:szCs w:val="22"/>
          <w14:ligatures w14:val="none"/>
        </w:rPr>
        <w:t xml:space="preserve"> by</w:t>
      </w:r>
      <w:r w:rsidR="00AB6FB2" w:rsidRPr="00AB6FB2">
        <w:rPr>
          <w:rFonts w:eastAsia="Times New Roman" w:cs="Calibri"/>
          <w:kern w:val="0"/>
          <w:sz w:val="22"/>
          <w:szCs w:val="22"/>
          <w14:ligatures w14:val="none"/>
        </w:rPr>
        <w:t xml:space="preserve"> the ending date and time listed above.</w:t>
      </w:r>
    </w:p>
    <w:p w14:paraId="74CF4CED" w14:textId="0701B707" w:rsidR="005038B4" w:rsidRDefault="005038B4" w:rsidP="00EE4CAB">
      <w:pPr>
        <w:spacing w:line="240" w:lineRule="auto"/>
        <w:ind w:left="-720" w:right="-720"/>
        <w:rPr>
          <w:sz w:val="22"/>
          <w:szCs w:val="22"/>
        </w:rPr>
      </w:pPr>
      <w:r w:rsidRPr="0071680E">
        <w:rPr>
          <w:sz w:val="22"/>
          <w:szCs w:val="22"/>
        </w:rPr>
        <w:t>For all entry methods:</w:t>
      </w:r>
      <w:r w:rsidR="0071680E" w:rsidRPr="0071680E">
        <w:rPr>
          <w:sz w:val="22"/>
          <w:szCs w:val="22"/>
        </w:rPr>
        <w:t xml:space="preserve"> </w:t>
      </w:r>
      <w:r w:rsidR="00AB6FB2">
        <w:rPr>
          <w:sz w:val="22"/>
          <w:szCs w:val="22"/>
        </w:rPr>
        <w:t>There is n</w:t>
      </w:r>
      <w:r w:rsidR="0071680E" w:rsidRPr="0071680E">
        <w:rPr>
          <w:sz w:val="22"/>
          <w:szCs w:val="22"/>
        </w:rPr>
        <w:t>o limit on entries</w:t>
      </w:r>
      <w:r w:rsidRPr="0071680E">
        <w:rPr>
          <w:sz w:val="22"/>
          <w:szCs w:val="22"/>
        </w:rPr>
        <w:t>.</w:t>
      </w:r>
      <w:r w:rsidR="00F33D43" w:rsidRPr="0071680E">
        <w:rPr>
          <w:sz w:val="22"/>
          <w:szCs w:val="22"/>
        </w:rPr>
        <w:t xml:space="preserve"> </w:t>
      </w:r>
      <w:proofErr w:type="gramStart"/>
      <w:r w:rsidR="00E64EE6">
        <w:rPr>
          <w:sz w:val="22"/>
          <w:szCs w:val="22"/>
        </w:rPr>
        <w:t>The entry</w:t>
      </w:r>
      <w:proofErr w:type="gramEnd"/>
      <w:r w:rsidR="00E64EE6">
        <w:rPr>
          <w:sz w:val="22"/>
          <w:szCs w:val="22"/>
        </w:rPr>
        <w:t xml:space="preserve"> must fulfill all Sweepstakes requirements as specified herein to be eligible to win a prize. Entries that are incomplete or do not adhere to these Official Rules</w:t>
      </w:r>
      <w:r w:rsidR="00837B34">
        <w:rPr>
          <w:sz w:val="22"/>
          <w:szCs w:val="22"/>
        </w:rPr>
        <w:t xml:space="preserve"> or specifications may be disqualified at the sole discretion of the Sponsor. </w:t>
      </w:r>
      <w:r w:rsidR="00502F5F">
        <w:rPr>
          <w:sz w:val="22"/>
          <w:szCs w:val="22"/>
        </w:rPr>
        <w:t xml:space="preserve">You must accurately provide the information requested. </w:t>
      </w:r>
    </w:p>
    <w:p w14:paraId="33847B63" w14:textId="2F065517" w:rsidR="00654292" w:rsidRDefault="00654292" w:rsidP="00EE4CAB">
      <w:pPr>
        <w:spacing w:line="240" w:lineRule="auto"/>
        <w:ind w:left="-720" w:right="-720"/>
        <w:rPr>
          <w:sz w:val="22"/>
          <w:szCs w:val="22"/>
        </w:rPr>
      </w:pPr>
      <w:r>
        <w:rPr>
          <w:sz w:val="22"/>
          <w:szCs w:val="22"/>
        </w:rPr>
        <w:t>Sponsor reserves the right to cancel. Modify, or shutdown the Sweepstakes if hackers, flamers, or viruses affect the outcome, ruin the fairness or security of the Sweepstakes, or overload the capacity of the Website.</w:t>
      </w:r>
    </w:p>
    <w:p w14:paraId="612CB82A" w14:textId="588B7914" w:rsidR="00443D7A" w:rsidRDefault="00443D7A" w:rsidP="00EE4CAB">
      <w:pPr>
        <w:spacing w:line="240" w:lineRule="auto"/>
        <w:ind w:left="-720" w:right="-720"/>
        <w:rPr>
          <w:sz w:val="22"/>
          <w:szCs w:val="22"/>
        </w:rPr>
      </w:pPr>
      <w:r w:rsidRPr="00443D7A">
        <w:rPr>
          <w:b/>
          <w:bCs/>
          <w:sz w:val="22"/>
          <w:szCs w:val="22"/>
        </w:rPr>
        <w:t>Prizes:</w:t>
      </w:r>
      <w:r>
        <w:rPr>
          <w:b/>
          <w:bCs/>
          <w:sz w:val="22"/>
          <w:szCs w:val="22"/>
        </w:rPr>
        <w:t xml:space="preserve"> </w:t>
      </w:r>
      <w:r>
        <w:rPr>
          <w:sz w:val="22"/>
          <w:szCs w:val="22"/>
        </w:rPr>
        <w:t xml:space="preserve">There will be </w:t>
      </w:r>
      <w:r w:rsidR="002A5399">
        <w:rPr>
          <w:sz w:val="22"/>
          <w:szCs w:val="22"/>
        </w:rPr>
        <w:t>one</w:t>
      </w:r>
      <w:r>
        <w:rPr>
          <w:sz w:val="22"/>
          <w:szCs w:val="22"/>
        </w:rPr>
        <w:t xml:space="preserve"> prize winner</w:t>
      </w:r>
      <w:r w:rsidR="000C37F7">
        <w:rPr>
          <w:sz w:val="22"/>
          <w:szCs w:val="22"/>
        </w:rPr>
        <w:t xml:space="preserve"> and there will be </w:t>
      </w:r>
      <w:r w:rsidR="002A5399">
        <w:rPr>
          <w:sz w:val="22"/>
          <w:szCs w:val="22"/>
        </w:rPr>
        <w:t>one</w:t>
      </w:r>
      <w:r w:rsidR="000C37F7">
        <w:rPr>
          <w:sz w:val="22"/>
          <w:szCs w:val="22"/>
        </w:rPr>
        <w:t xml:space="preserve"> prize</w:t>
      </w:r>
      <w:r w:rsidR="002A5399">
        <w:rPr>
          <w:sz w:val="22"/>
          <w:szCs w:val="22"/>
        </w:rPr>
        <w:t>.</w:t>
      </w:r>
      <w:r>
        <w:rPr>
          <w:sz w:val="22"/>
          <w:szCs w:val="22"/>
        </w:rPr>
        <w:t xml:space="preserve"> Each entry gives you one (1) chance to win a prize. </w:t>
      </w:r>
      <w:r w:rsidR="000C37F7">
        <w:rPr>
          <w:sz w:val="22"/>
          <w:szCs w:val="22"/>
        </w:rPr>
        <w:t>Each prize and the</w:t>
      </w:r>
      <w:r w:rsidR="00600360">
        <w:rPr>
          <w:sz w:val="22"/>
          <w:szCs w:val="22"/>
        </w:rPr>
        <w:t xml:space="preserve"> A</w:t>
      </w:r>
      <w:r>
        <w:rPr>
          <w:sz w:val="22"/>
          <w:szCs w:val="22"/>
        </w:rPr>
        <w:t xml:space="preserve">pproximate </w:t>
      </w:r>
      <w:r w:rsidR="00600360">
        <w:rPr>
          <w:sz w:val="22"/>
          <w:szCs w:val="22"/>
        </w:rPr>
        <w:t>R</w:t>
      </w:r>
      <w:r>
        <w:rPr>
          <w:sz w:val="22"/>
          <w:szCs w:val="22"/>
        </w:rPr>
        <w:t xml:space="preserve">etail </w:t>
      </w:r>
      <w:r w:rsidR="00600360">
        <w:rPr>
          <w:sz w:val="22"/>
          <w:szCs w:val="22"/>
        </w:rPr>
        <w:t>V</w:t>
      </w:r>
      <w:r>
        <w:rPr>
          <w:sz w:val="22"/>
          <w:szCs w:val="22"/>
        </w:rPr>
        <w:t>alue</w:t>
      </w:r>
      <w:r w:rsidR="00600360">
        <w:rPr>
          <w:sz w:val="22"/>
          <w:szCs w:val="22"/>
        </w:rPr>
        <w:t xml:space="preserve"> (“ARV”)</w:t>
      </w:r>
      <w:r>
        <w:rPr>
          <w:sz w:val="22"/>
          <w:szCs w:val="22"/>
        </w:rPr>
        <w:t xml:space="preserve"> of the prize is:</w:t>
      </w:r>
      <w:r w:rsidR="000C37F7">
        <w:rPr>
          <w:sz w:val="22"/>
          <w:szCs w:val="22"/>
        </w:rPr>
        <w:t xml:space="preserve"> as follows </w:t>
      </w:r>
      <w:r w:rsidR="002A5399">
        <w:rPr>
          <w:sz w:val="22"/>
          <w:szCs w:val="22"/>
        </w:rPr>
        <w:t>Kimber Mako R7 9mm $499</w:t>
      </w:r>
      <w:r w:rsidR="00BE05C7">
        <w:rPr>
          <w:sz w:val="22"/>
          <w:szCs w:val="22"/>
        </w:rPr>
        <w:t>.</w:t>
      </w:r>
    </w:p>
    <w:p w14:paraId="0FCC2C8C" w14:textId="639C5851" w:rsidR="00825876" w:rsidRPr="00825876" w:rsidRDefault="00502F5F" w:rsidP="00EE4CAB">
      <w:pPr>
        <w:spacing w:line="240" w:lineRule="auto"/>
        <w:ind w:left="-720" w:right="-720"/>
        <w:rPr>
          <w:sz w:val="22"/>
          <w:szCs w:val="22"/>
        </w:rPr>
      </w:pPr>
      <w:r w:rsidRPr="00502F5F">
        <w:rPr>
          <w:b/>
          <w:bCs/>
          <w:sz w:val="22"/>
          <w:szCs w:val="22"/>
        </w:rPr>
        <w:t>Winner Selection and Notification:</w:t>
      </w:r>
      <w:r>
        <w:rPr>
          <w:sz w:val="22"/>
          <w:szCs w:val="22"/>
        </w:rPr>
        <w:t xml:space="preserve"> </w:t>
      </w:r>
      <w:r w:rsidR="00825876">
        <w:rPr>
          <w:sz w:val="22"/>
          <w:szCs w:val="22"/>
        </w:rPr>
        <w:t xml:space="preserve">Each winner will be selected by a random drawing under the supervision of the Sponsor on </w:t>
      </w:r>
      <w:r w:rsidR="002A5399">
        <w:rPr>
          <w:sz w:val="22"/>
          <w:szCs w:val="22"/>
        </w:rPr>
        <w:t>10/31/26.</w:t>
      </w:r>
      <w:r w:rsidR="00825876">
        <w:rPr>
          <w:sz w:val="22"/>
          <w:szCs w:val="22"/>
        </w:rPr>
        <w:t xml:space="preserve"> Each winner will be notified by email or phone within five (5) days following selection of the winners.  </w:t>
      </w:r>
      <w:r w:rsidR="00825876" w:rsidRPr="00825876">
        <w:rPr>
          <w:sz w:val="22"/>
          <w:szCs w:val="22"/>
          <w:bdr w:val="none" w:sz="0" w:space="0" w:color="auto" w:frame="1"/>
        </w:rPr>
        <w:t xml:space="preserve">Sponsor </w:t>
      </w:r>
      <w:r w:rsidR="00825876" w:rsidRPr="00825876">
        <w:rPr>
          <w:sz w:val="22"/>
          <w:szCs w:val="22"/>
        </w:rPr>
        <w:t>shall have no liability for any Winner’s failure to receive notices due to spam, junk e-mail or other security settings or for any Winner’s provision of incorrect or otherwise non-functioning contact information. If Winner cannot be contacted, is ineligible, fails to claim the prize within</w:t>
      </w:r>
      <w:r w:rsidR="00825876" w:rsidRPr="00825876">
        <w:rPr>
          <w:sz w:val="22"/>
          <w:szCs w:val="22"/>
          <w:bdr w:val="none" w:sz="0" w:space="0" w:color="auto" w:frame="1"/>
        </w:rPr>
        <w:t xml:space="preserve"> </w:t>
      </w:r>
      <w:r w:rsidR="00825876">
        <w:rPr>
          <w:sz w:val="22"/>
          <w:szCs w:val="22"/>
          <w:bdr w:val="none" w:sz="0" w:space="0" w:color="auto" w:frame="1"/>
        </w:rPr>
        <w:t>thirty (30)</w:t>
      </w:r>
      <w:r w:rsidR="00825876" w:rsidRPr="00825876">
        <w:rPr>
          <w:sz w:val="22"/>
          <w:szCs w:val="22"/>
          <w:bdr w:val="none" w:sz="0" w:space="0" w:color="auto" w:frame="1"/>
        </w:rPr>
        <w:t xml:space="preserve"> days </w:t>
      </w:r>
      <w:r w:rsidR="00825876" w:rsidRPr="00825876">
        <w:rPr>
          <w:sz w:val="22"/>
          <w:szCs w:val="22"/>
        </w:rPr>
        <w:t xml:space="preserve">from the time award notification was sent, the prize may be forfeited </w:t>
      </w:r>
      <w:r w:rsidR="00825876">
        <w:rPr>
          <w:sz w:val="22"/>
          <w:szCs w:val="22"/>
        </w:rPr>
        <w:t xml:space="preserve">and </w:t>
      </w:r>
      <w:proofErr w:type="gramStart"/>
      <w:r w:rsidR="00825876">
        <w:rPr>
          <w:sz w:val="22"/>
          <w:szCs w:val="22"/>
        </w:rPr>
        <w:t>revert back</w:t>
      </w:r>
      <w:proofErr w:type="gramEnd"/>
      <w:r w:rsidR="00825876">
        <w:rPr>
          <w:sz w:val="22"/>
          <w:szCs w:val="22"/>
        </w:rPr>
        <w:t xml:space="preserve"> to the Sponsor.</w:t>
      </w:r>
    </w:p>
    <w:p w14:paraId="3C9EBD40" w14:textId="3F66645F" w:rsidR="005038B4" w:rsidRPr="00784AB8" w:rsidRDefault="005038B4" w:rsidP="00EE4CAB">
      <w:pPr>
        <w:spacing w:line="240" w:lineRule="auto"/>
        <w:ind w:left="-720" w:right="-720"/>
        <w:rPr>
          <w:sz w:val="22"/>
          <w:szCs w:val="22"/>
        </w:rPr>
      </w:pPr>
      <w:r w:rsidRPr="0084286D">
        <w:rPr>
          <w:b/>
          <w:bCs/>
          <w:sz w:val="22"/>
          <w:szCs w:val="22"/>
        </w:rPr>
        <w:t>Consumer Disclosures</w:t>
      </w:r>
      <w:r w:rsidRPr="00784AB8">
        <w:rPr>
          <w:sz w:val="22"/>
          <w:szCs w:val="22"/>
        </w:rPr>
        <w:t>: No purchase or contribution of any kind is necessary to enter or win.</w:t>
      </w:r>
      <w:r w:rsidR="00BD2E9F" w:rsidRPr="00784AB8">
        <w:rPr>
          <w:sz w:val="22"/>
          <w:szCs w:val="22"/>
        </w:rPr>
        <w:t xml:space="preserve"> The winner will be chosen at random. The winner will have </w:t>
      </w:r>
      <w:r w:rsidR="00121266" w:rsidRPr="00784AB8">
        <w:rPr>
          <w:sz w:val="22"/>
          <w:szCs w:val="22"/>
        </w:rPr>
        <w:t xml:space="preserve">30 </w:t>
      </w:r>
      <w:r w:rsidR="00BD2E9F" w:rsidRPr="00784AB8">
        <w:rPr>
          <w:sz w:val="22"/>
          <w:szCs w:val="22"/>
        </w:rPr>
        <w:t xml:space="preserve">days to claim their prize or the prize </w:t>
      </w:r>
      <w:r w:rsidR="00BD2E9F" w:rsidRPr="005A3544">
        <w:rPr>
          <w:sz w:val="22"/>
          <w:szCs w:val="22"/>
        </w:rPr>
        <w:t xml:space="preserve">will </w:t>
      </w:r>
      <w:r w:rsidR="00C44EB3" w:rsidRPr="005A3544">
        <w:rPr>
          <w:sz w:val="22"/>
          <w:szCs w:val="22"/>
        </w:rPr>
        <w:t>remain the property of</w:t>
      </w:r>
      <w:r w:rsidR="00C44EB3" w:rsidRPr="00C44EB3">
        <w:rPr>
          <w:sz w:val="22"/>
          <w:szCs w:val="22"/>
        </w:rPr>
        <w:t xml:space="preserve"> </w:t>
      </w:r>
      <w:r w:rsidR="00BD2E9F" w:rsidRPr="00784AB8">
        <w:rPr>
          <w:sz w:val="22"/>
          <w:szCs w:val="22"/>
        </w:rPr>
        <w:t>The</w:t>
      </w:r>
      <w:r w:rsidR="00EB7C31" w:rsidRPr="00784AB8">
        <w:rPr>
          <w:sz w:val="22"/>
          <w:szCs w:val="22"/>
        </w:rPr>
        <w:t xml:space="preserve"> </w:t>
      </w:r>
      <w:r w:rsidR="006A2208">
        <w:rPr>
          <w:sz w:val="22"/>
          <w:szCs w:val="22"/>
        </w:rPr>
        <w:t>Sponsor</w:t>
      </w:r>
      <w:r w:rsidR="00121266" w:rsidRPr="00784AB8">
        <w:rPr>
          <w:sz w:val="22"/>
          <w:szCs w:val="22"/>
        </w:rPr>
        <w:t xml:space="preserve"> unless otherwise specified</w:t>
      </w:r>
      <w:r w:rsidR="00BD2E9F" w:rsidRPr="00784AB8">
        <w:rPr>
          <w:sz w:val="22"/>
          <w:szCs w:val="22"/>
        </w:rPr>
        <w:t>.</w:t>
      </w:r>
      <w:r w:rsidR="00121266" w:rsidRPr="00784AB8">
        <w:rPr>
          <w:sz w:val="22"/>
          <w:szCs w:val="22"/>
        </w:rPr>
        <w:t xml:space="preserve">  </w:t>
      </w:r>
      <w:r w:rsidR="00581392" w:rsidRPr="00784AB8">
        <w:rPr>
          <w:sz w:val="22"/>
          <w:szCs w:val="22"/>
        </w:rPr>
        <w:t xml:space="preserve"> </w:t>
      </w:r>
      <w:r w:rsidR="00A94C22">
        <w:rPr>
          <w:sz w:val="22"/>
          <w:szCs w:val="22"/>
        </w:rPr>
        <w:t>Prizes are non-</w:t>
      </w:r>
      <w:r w:rsidR="00ED7476">
        <w:rPr>
          <w:sz w:val="22"/>
          <w:szCs w:val="22"/>
        </w:rPr>
        <w:t>transferable,</w:t>
      </w:r>
      <w:r w:rsidR="00A94C22">
        <w:rPr>
          <w:sz w:val="22"/>
          <w:szCs w:val="22"/>
        </w:rPr>
        <w:t xml:space="preserve"> </w:t>
      </w:r>
      <w:r w:rsidR="00ED7476">
        <w:rPr>
          <w:sz w:val="22"/>
          <w:szCs w:val="22"/>
        </w:rPr>
        <w:t>not subject to substitution</w:t>
      </w:r>
      <w:r w:rsidR="00A94C22">
        <w:rPr>
          <w:sz w:val="22"/>
          <w:szCs w:val="22"/>
        </w:rPr>
        <w:t xml:space="preserve"> and have no c</w:t>
      </w:r>
      <w:r w:rsidR="006F1DFA">
        <w:rPr>
          <w:sz w:val="22"/>
          <w:szCs w:val="22"/>
        </w:rPr>
        <w:t>ash value</w:t>
      </w:r>
      <w:r w:rsidR="003508B3">
        <w:rPr>
          <w:sz w:val="22"/>
          <w:szCs w:val="22"/>
        </w:rPr>
        <w:t>.</w:t>
      </w:r>
      <w:r w:rsidR="00581392" w:rsidRPr="00784AB8">
        <w:rPr>
          <w:sz w:val="22"/>
          <w:szCs w:val="22"/>
        </w:rPr>
        <w:t xml:space="preserve">  The </w:t>
      </w:r>
      <w:r w:rsidR="00062FCF" w:rsidRPr="00784AB8">
        <w:rPr>
          <w:sz w:val="22"/>
          <w:szCs w:val="22"/>
        </w:rPr>
        <w:t>o</w:t>
      </w:r>
      <w:r w:rsidR="00581392" w:rsidRPr="00784AB8">
        <w:rPr>
          <w:sz w:val="22"/>
          <w:szCs w:val="22"/>
        </w:rPr>
        <w:t>dds of winning depend on the number of entries received. Sponsor: The NRA Freedom Action Foundation</w:t>
      </w:r>
      <w:r w:rsidR="00121266" w:rsidRPr="00784AB8">
        <w:rPr>
          <w:sz w:val="22"/>
          <w:szCs w:val="22"/>
        </w:rPr>
        <w:t>.</w:t>
      </w:r>
    </w:p>
    <w:p w14:paraId="2EE39299" w14:textId="6B50D529" w:rsidR="00121266" w:rsidRDefault="00121266" w:rsidP="00EE4CAB">
      <w:pPr>
        <w:spacing w:line="240" w:lineRule="auto"/>
        <w:ind w:left="-720" w:right="-720"/>
        <w:rPr>
          <w:sz w:val="22"/>
          <w:szCs w:val="22"/>
        </w:rPr>
      </w:pPr>
      <w:r w:rsidRPr="00784AB8">
        <w:rPr>
          <w:sz w:val="22"/>
          <w:szCs w:val="22"/>
        </w:rPr>
        <w:t>Any firearm prize winner must conf</w:t>
      </w:r>
      <w:r w:rsidR="00523FFE">
        <w:rPr>
          <w:sz w:val="22"/>
          <w:szCs w:val="22"/>
        </w:rPr>
        <w:t>o</w:t>
      </w:r>
      <w:r w:rsidRPr="00784AB8">
        <w:rPr>
          <w:sz w:val="22"/>
          <w:szCs w:val="22"/>
        </w:rPr>
        <w:t xml:space="preserve">rm to all local, state &amp; federal regulations as applicable. The transfer must be completed through a federal firearms licensee, including the completion of all required paperwork and background </w:t>
      </w:r>
      <w:r w:rsidRPr="00784AB8">
        <w:rPr>
          <w:sz w:val="22"/>
          <w:szCs w:val="22"/>
        </w:rPr>
        <w:lastRenderedPageBreak/>
        <w:t>checks.  All fees associated with the transfer of the firearm</w:t>
      </w:r>
      <w:r w:rsidR="00982DBB">
        <w:rPr>
          <w:sz w:val="22"/>
          <w:szCs w:val="22"/>
        </w:rPr>
        <w:t xml:space="preserve"> and background check</w:t>
      </w:r>
      <w:r w:rsidRPr="00784AB8">
        <w:rPr>
          <w:sz w:val="22"/>
          <w:szCs w:val="22"/>
        </w:rPr>
        <w:t xml:space="preserve"> are the responsibility of the winner.  </w:t>
      </w:r>
    </w:p>
    <w:p w14:paraId="2A89C496" w14:textId="0B0D32D7" w:rsidR="001A2105" w:rsidRDefault="00E5094A" w:rsidP="00E53DA6">
      <w:pPr>
        <w:pStyle w:val="BodyText"/>
        <w:tabs>
          <w:tab w:val="left" w:pos="261"/>
        </w:tabs>
        <w:ind w:left="-720" w:right="-720"/>
        <w:rPr>
          <w:rFonts w:asciiTheme="minorHAnsi" w:hAnsiTheme="minorHAnsi"/>
          <w:sz w:val="22"/>
          <w:szCs w:val="22"/>
        </w:rPr>
      </w:pPr>
      <w:r w:rsidRPr="00784AB8">
        <w:rPr>
          <w:rFonts w:asciiTheme="minorHAnsi" w:hAnsiTheme="minorHAnsi"/>
          <w:sz w:val="22"/>
          <w:szCs w:val="22"/>
        </w:rPr>
        <w:t xml:space="preserve">Completion of a W-9 form may be necessary to claim the prize which requires a social security number, a second form of government identification, and signature. Failure to complete this form as requested will </w:t>
      </w:r>
      <w:proofErr w:type="gramStart"/>
      <w:r w:rsidRPr="00784AB8">
        <w:rPr>
          <w:rFonts w:asciiTheme="minorHAnsi" w:hAnsiTheme="minorHAnsi"/>
          <w:sz w:val="22"/>
          <w:szCs w:val="22"/>
        </w:rPr>
        <w:t>void</w:t>
      </w:r>
      <w:proofErr w:type="gramEnd"/>
      <w:r w:rsidRPr="00784AB8">
        <w:rPr>
          <w:rFonts w:asciiTheme="minorHAnsi" w:hAnsiTheme="minorHAnsi"/>
          <w:sz w:val="22"/>
          <w:szCs w:val="22"/>
        </w:rPr>
        <w:t xml:space="preserve"> the sweepstakes, and the prize will not be awarded</w:t>
      </w:r>
      <w:r w:rsidR="00C44EB3">
        <w:rPr>
          <w:rFonts w:asciiTheme="minorHAnsi" w:hAnsiTheme="minorHAnsi"/>
          <w:sz w:val="22"/>
          <w:szCs w:val="22"/>
        </w:rPr>
        <w:t xml:space="preserve"> and </w:t>
      </w:r>
      <w:r w:rsidR="00C44EB3" w:rsidRPr="005A3544">
        <w:rPr>
          <w:rFonts w:asciiTheme="minorHAnsi" w:hAnsiTheme="minorHAnsi"/>
          <w:sz w:val="22"/>
          <w:szCs w:val="22"/>
        </w:rPr>
        <w:t xml:space="preserve">will remain the property of The </w:t>
      </w:r>
      <w:r w:rsidR="00E53DA6">
        <w:rPr>
          <w:rFonts w:asciiTheme="minorHAnsi" w:hAnsiTheme="minorHAnsi"/>
          <w:sz w:val="22"/>
          <w:szCs w:val="22"/>
        </w:rPr>
        <w:t>Kentucky</w:t>
      </w:r>
      <w:r w:rsidR="00C44EB3" w:rsidRPr="005A3544">
        <w:rPr>
          <w:rFonts w:asciiTheme="minorHAnsi" w:hAnsiTheme="minorHAnsi"/>
          <w:sz w:val="22"/>
          <w:szCs w:val="22"/>
        </w:rPr>
        <w:t xml:space="preserve"> Friends of NRA unless otherwise specified.</w:t>
      </w:r>
      <w:r w:rsidR="008D5F28">
        <w:rPr>
          <w:rFonts w:asciiTheme="minorHAnsi" w:hAnsiTheme="minorHAnsi"/>
          <w:sz w:val="22"/>
          <w:szCs w:val="22"/>
        </w:rPr>
        <w:t xml:space="preserve"> </w:t>
      </w:r>
      <w:r w:rsidR="00BE660E">
        <w:rPr>
          <w:rFonts w:asciiTheme="minorHAnsi" w:hAnsiTheme="minorHAnsi"/>
          <w:sz w:val="22"/>
          <w:szCs w:val="22"/>
        </w:rPr>
        <w:t xml:space="preserve"> The w</w:t>
      </w:r>
      <w:r w:rsidR="008D5F28">
        <w:rPr>
          <w:rFonts w:asciiTheme="minorHAnsi" w:hAnsiTheme="minorHAnsi"/>
          <w:sz w:val="22"/>
          <w:szCs w:val="22"/>
        </w:rPr>
        <w:t xml:space="preserve">inners </w:t>
      </w:r>
      <w:r w:rsidR="00BE660E">
        <w:rPr>
          <w:rFonts w:asciiTheme="minorHAnsi" w:hAnsiTheme="minorHAnsi"/>
          <w:sz w:val="22"/>
          <w:szCs w:val="22"/>
        </w:rPr>
        <w:t xml:space="preserve">are solely responsible for all matters relating to their prizes after they are awarded. The value of each prize is taxable as income. </w:t>
      </w:r>
    </w:p>
    <w:p w14:paraId="797D9781" w14:textId="77777777" w:rsidR="007F7309" w:rsidRDefault="007F7309" w:rsidP="00E53DA6">
      <w:pPr>
        <w:pStyle w:val="BodyText"/>
        <w:tabs>
          <w:tab w:val="left" w:pos="261"/>
        </w:tabs>
        <w:ind w:left="-720" w:right="-720"/>
        <w:rPr>
          <w:rFonts w:asciiTheme="minorHAnsi" w:hAnsiTheme="minorHAnsi"/>
          <w:sz w:val="22"/>
          <w:szCs w:val="22"/>
        </w:rPr>
      </w:pPr>
    </w:p>
    <w:p w14:paraId="3A2E8D20" w14:textId="3D81C772" w:rsidR="007F7309" w:rsidRPr="007F7309" w:rsidRDefault="007F7309" w:rsidP="007F7309">
      <w:pPr>
        <w:pStyle w:val="BodyText"/>
        <w:tabs>
          <w:tab w:val="left" w:pos="261"/>
        </w:tabs>
        <w:ind w:left="-720" w:right="-720"/>
        <w:rPr>
          <w:sz w:val="22"/>
          <w:szCs w:val="22"/>
        </w:rPr>
      </w:pPr>
      <w:r>
        <w:rPr>
          <w:b/>
          <w:sz w:val="22"/>
          <w:szCs w:val="22"/>
        </w:rPr>
        <w:t>Disputes</w:t>
      </w:r>
      <w:r w:rsidRPr="007F7309">
        <w:rPr>
          <w:b/>
          <w:sz w:val="22"/>
          <w:szCs w:val="22"/>
        </w:rPr>
        <w:t>:</w:t>
      </w:r>
      <w:r w:rsidRPr="007F7309">
        <w:rPr>
          <w:sz w:val="22"/>
          <w:szCs w:val="22"/>
        </w:rPr>
        <w:t xml:space="preserve"> </w:t>
      </w:r>
      <w:r w:rsidR="00500B3F" w:rsidRPr="00500B3F">
        <w:rPr>
          <w:sz w:val="22"/>
          <w:szCs w:val="22"/>
        </w:rPr>
        <w:t xml:space="preserve">THIS SWEEPSTAKES IS GOVERNED BY THE LAWS OF THE COMMONWEALTH OF VIRGINIA, WITHOUT RESPECT TO CONFLICT OF LAW DOCTRINES. As a condition of participating in this Sweepstakes, </w:t>
      </w:r>
      <w:proofErr w:type="gramStart"/>
      <w:r w:rsidR="00500B3F" w:rsidRPr="00500B3F">
        <w:rPr>
          <w:sz w:val="22"/>
          <w:szCs w:val="22"/>
        </w:rPr>
        <w:t>You</w:t>
      </w:r>
      <w:proofErr w:type="gramEnd"/>
      <w:r w:rsidR="00500B3F" w:rsidRPr="00500B3F">
        <w:rPr>
          <w:sz w:val="22"/>
          <w:szCs w:val="22"/>
        </w:rPr>
        <w:t xml:space="preserve"> agree that any and all disputes that cannot be resolved between the </w:t>
      </w:r>
      <w:proofErr w:type="gramStart"/>
      <w:r w:rsidR="00500B3F" w:rsidRPr="00500B3F">
        <w:rPr>
          <w:sz w:val="22"/>
          <w:szCs w:val="22"/>
        </w:rPr>
        <w:t>parties, and</w:t>
      </w:r>
      <w:proofErr w:type="gramEnd"/>
      <w:r w:rsidR="00500B3F" w:rsidRPr="00500B3F">
        <w:rPr>
          <w:sz w:val="22"/>
          <w:szCs w:val="22"/>
        </w:rPr>
        <w:t xml:space="preserve"> causes of action arising out of or connected with this Sweepstakes, shall be resolved individually, without resort to any form of class action, exclusively before a court located in FAUQUIER COUNTY, VIRGINIA, having jurisdiction. Further, in any such dispute, under no circumstances shall You be permitted to obtain awards for, and You hereby waive all rights to, punitive, incidental, or consequential damages, including reasonable attorney’s fees, other than </w:t>
      </w:r>
      <w:proofErr w:type="gramStart"/>
      <w:r w:rsidR="00500B3F" w:rsidRPr="00500B3F">
        <w:rPr>
          <w:sz w:val="22"/>
          <w:szCs w:val="22"/>
        </w:rPr>
        <w:t>Your</w:t>
      </w:r>
      <w:proofErr w:type="gramEnd"/>
      <w:r w:rsidR="00500B3F" w:rsidRPr="00500B3F">
        <w:rPr>
          <w:sz w:val="22"/>
          <w:szCs w:val="22"/>
        </w:rPr>
        <w:t xml:space="preserve"> actual out-of-pocket expenses (i.e. costs associated with entering this Sweepstakes). You further waive all rights to have damages multiplied or increased.</w:t>
      </w:r>
    </w:p>
    <w:p w14:paraId="18BAD0A3" w14:textId="77777777" w:rsidR="00606E9C" w:rsidRPr="00784AB8" w:rsidRDefault="00606E9C" w:rsidP="007F7309">
      <w:pPr>
        <w:pStyle w:val="BodyText"/>
        <w:tabs>
          <w:tab w:val="left" w:pos="261"/>
        </w:tabs>
        <w:ind w:left="0" w:right="-720"/>
        <w:rPr>
          <w:rFonts w:asciiTheme="minorHAnsi" w:hAnsiTheme="minorHAnsi"/>
          <w:sz w:val="22"/>
          <w:szCs w:val="22"/>
        </w:rPr>
      </w:pPr>
    </w:p>
    <w:p w14:paraId="4956E9DB" w14:textId="1301F6F3" w:rsidR="003F1DD3" w:rsidRPr="00784AB8" w:rsidRDefault="003F1DD3" w:rsidP="00EE4CAB">
      <w:pPr>
        <w:ind w:left="-720" w:right="-720"/>
        <w:rPr>
          <w:sz w:val="22"/>
          <w:szCs w:val="22"/>
        </w:rPr>
      </w:pPr>
      <w:r w:rsidRPr="00784AB8">
        <w:rPr>
          <w:sz w:val="22"/>
          <w:szCs w:val="22"/>
        </w:rPr>
        <w:t xml:space="preserve">General: By participating in </w:t>
      </w:r>
      <w:proofErr w:type="gramStart"/>
      <w:r w:rsidRPr="00784AB8">
        <w:rPr>
          <w:sz w:val="22"/>
          <w:szCs w:val="22"/>
        </w:rPr>
        <w:t>this</w:t>
      </w:r>
      <w:proofErr w:type="gramEnd"/>
      <w:r w:rsidRPr="00784AB8">
        <w:rPr>
          <w:sz w:val="22"/>
          <w:szCs w:val="22"/>
        </w:rPr>
        <w:t xml:space="preserve"> sweepstakes, you (</w:t>
      </w:r>
      <w:proofErr w:type="spellStart"/>
      <w:r w:rsidRPr="00784AB8">
        <w:rPr>
          <w:sz w:val="22"/>
          <w:szCs w:val="22"/>
        </w:rPr>
        <w:t>i</w:t>
      </w:r>
      <w:proofErr w:type="spellEnd"/>
      <w:r w:rsidRPr="00784AB8">
        <w:rPr>
          <w:sz w:val="22"/>
          <w:szCs w:val="22"/>
        </w:rPr>
        <w:t>) agree to be bound by these official rules, including all eligibility requirements and (ii) agree to be bound by the Sponsor and results, which are final and binding in all matters relating to the Sweepstakes.</w:t>
      </w:r>
      <w:r w:rsidR="00D36FF6">
        <w:rPr>
          <w:sz w:val="22"/>
          <w:szCs w:val="22"/>
        </w:rPr>
        <w:t xml:space="preserve">  By entering, you agree to release &amp; hold harmless Sponsor from any liability.</w:t>
      </w:r>
    </w:p>
    <w:sectPr w:rsidR="003F1DD3" w:rsidRPr="00784AB8" w:rsidSect="00C44EB3">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E2AE8"/>
    <w:multiLevelType w:val="hybridMultilevel"/>
    <w:tmpl w:val="87589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7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61"/>
    <w:rsid w:val="00052880"/>
    <w:rsid w:val="00062FCF"/>
    <w:rsid w:val="00092C95"/>
    <w:rsid w:val="000A1DE8"/>
    <w:rsid w:val="000A363B"/>
    <w:rsid w:val="000B0452"/>
    <w:rsid w:val="000C37F7"/>
    <w:rsid w:val="000F44F8"/>
    <w:rsid w:val="00107705"/>
    <w:rsid w:val="00115AE3"/>
    <w:rsid w:val="00121266"/>
    <w:rsid w:val="00153A9C"/>
    <w:rsid w:val="001545F5"/>
    <w:rsid w:val="001A2105"/>
    <w:rsid w:val="001B5586"/>
    <w:rsid w:val="001C6212"/>
    <w:rsid w:val="00230F72"/>
    <w:rsid w:val="002466AC"/>
    <w:rsid w:val="002A5399"/>
    <w:rsid w:val="002B213C"/>
    <w:rsid w:val="002B6162"/>
    <w:rsid w:val="002B781B"/>
    <w:rsid w:val="002C039C"/>
    <w:rsid w:val="002C658D"/>
    <w:rsid w:val="002D1163"/>
    <w:rsid w:val="002F45F3"/>
    <w:rsid w:val="003508B3"/>
    <w:rsid w:val="00365486"/>
    <w:rsid w:val="003D45FE"/>
    <w:rsid w:val="003F1DD3"/>
    <w:rsid w:val="003F4239"/>
    <w:rsid w:val="00443D7A"/>
    <w:rsid w:val="004967EE"/>
    <w:rsid w:val="004A3DC4"/>
    <w:rsid w:val="004B1684"/>
    <w:rsid w:val="004E0B41"/>
    <w:rsid w:val="00500B3F"/>
    <w:rsid w:val="00502F5F"/>
    <w:rsid w:val="005038B4"/>
    <w:rsid w:val="00517A3C"/>
    <w:rsid w:val="00523FFE"/>
    <w:rsid w:val="005259E9"/>
    <w:rsid w:val="0055003A"/>
    <w:rsid w:val="005738EE"/>
    <w:rsid w:val="00581392"/>
    <w:rsid w:val="005A3544"/>
    <w:rsid w:val="005C50FD"/>
    <w:rsid w:val="005C5B4D"/>
    <w:rsid w:val="005D135E"/>
    <w:rsid w:val="00600360"/>
    <w:rsid w:val="00606E9C"/>
    <w:rsid w:val="00614D3D"/>
    <w:rsid w:val="00630EF8"/>
    <w:rsid w:val="00654292"/>
    <w:rsid w:val="0067199D"/>
    <w:rsid w:val="006A2208"/>
    <w:rsid w:val="006B12B4"/>
    <w:rsid w:val="006E72B9"/>
    <w:rsid w:val="006F1DFA"/>
    <w:rsid w:val="0071680E"/>
    <w:rsid w:val="00761E05"/>
    <w:rsid w:val="00784AB8"/>
    <w:rsid w:val="007B4887"/>
    <w:rsid w:val="007D686D"/>
    <w:rsid w:val="007E762A"/>
    <w:rsid w:val="007F2278"/>
    <w:rsid w:val="007F7309"/>
    <w:rsid w:val="008148F8"/>
    <w:rsid w:val="00825876"/>
    <w:rsid w:val="00825E66"/>
    <w:rsid w:val="00837B34"/>
    <w:rsid w:val="0084286D"/>
    <w:rsid w:val="00871BD1"/>
    <w:rsid w:val="00871BDD"/>
    <w:rsid w:val="00893E95"/>
    <w:rsid w:val="008D5F28"/>
    <w:rsid w:val="008E3A2C"/>
    <w:rsid w:val="008E5A53"/>
    <w:rsid w:val="008F2096"/>
    <w:rsid w:val="00917349"/>
    <w:rsid w:val="00982DBB"/>
    <w:rsid w:val="00A20D58"/>
    <w:rsid w:val="00A44675"/>
    <w:rsid w:val="00A94C22"/>
    <w:rsid w:val="00AB4F28"/>
    <w:rsid w:val="00AB6FB2"/>
    <w:rsid w:val="00B15061"/>
    <w:rsid w:val="00BB1A0C"/>
    <w:rsid w:val="00BD2E9F"/>
    <w:rsid w:val="00BE05C7"/>
    <w:rsid w:val="00BE660E"/>
    <w:rsid w:val="00BF6F74"/>
    <w:rsid w:val="00C15BCC"/>
    <w:rsid w:val="00C323B4"/>
    <w:rsid w:val="00C43C14"/>
    <w:rsid w:val="00C44EB3"/>
    <w:rsid w:val="00C46D69"/>
    <w:rsid w:val="00C64E04"/>
    <w:rsid w:val="00C96447"/>
    <w:rsid w:val="00C96C7D"/>
    <w:rsid w:val="00CA1AAB"/>
    <w:rsid w:val="00CA29E8"/>
    <w:rsid w:val="00CC6197"/>
    <w:rsid w:val="00CE355E"/>
    <w:rsid w:val="00D203F6"/>
    <w:rsid w:val="00D25C18"/>
    <w:rsid w:val="00D36FF6"/>
    <w:rsid w:val="00D4297F"/>
    <w:rsid w:val="00D44EFE"/>
    <w:rsid w:val="00DE4E30"/>
    <w:rsid w:val="00DE5FDB"/>
    <w:rsid w:val="00E07039"/>
    <w:rsid w:val="00E1318D"/>
    <w:rsid w:val="00E25245"/>
    <w:rsid w:val="00E44E3D"/>
    <w:rsid w:val="00E5094A"/>
    <w:rsid w:val="00E53DA6"/>
    <w:rsid w:val="00E64EE6"/>
    <w:rsid w:val="00E650E7"/>
    <w:rsid w:val="00EB1644"/>
    <w:rsid w:val="00EB7C31"/>
    <w:rsid w:val="00ED1F58"/>
    <w:rsid w:val="00ED7476"/>
    <w:rsid w:val="00EE2606"/>
    <w:rsid w:val="00EE4CAB"/>
    <w:rsid w:val="00F33D43"/>
    <w:rsid w:val="00F36BB6"/>
    <w:rsid w:val="00F52A56"/>
    <w:rsid w:val="00F66344"/>
    <w:rsid w:val="00F803A9"/>
    <w:rsid w:val="00FA7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B4CD"/>
  <w15:chartTrackingRefBased/>
  <w15:docId w15:val="{E189BA87-103B-42E9-991A-6E77CE65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061"/>
    <w:rPr>
      <w:rFonts w:eastAsiaTheme="majorEastAsia" w:cstheme="majorBidi"/>
      <w:color w:val="272727" w:themeColor="text1" w:themeTint="D8"/>
    </w:rPr>
  </w:style>
  <w:style w:type="paragraph" w:styleId="Title">
    <w:name w:val="Title"/>
    <w:basedOn w:val="Normal"/>
    <w:next w:val="Normal"/>
    <w:link w:val="TitleChar"/>
    <w:uiPriority w:val="10"/>
    <w:qFormat/>
    <w:rsid w:val="00B1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061"/>
    <w:pPr>
      <w:spacing w:before="160"/>
      <w:jc w:val="center"/>
    </w:pPr>
    <w:rPr>
      <w:i/>
      <w:iCs/>
      <w:color w:val="404040" w:themeColor="text1" w:themeTint="BF"/>
    </w:rPr>
  </w:style>
  <w:style w:type="character" w:customStyle="1" w:styleId="QuoteChar">
    <w:name w:val="Quote Char"/>
    <w:basedOn w:val="DefaultParagraphFont"/>
    <w:link w:val="Quote"/>
    <w:uiPriority w:val="29"/>
    <w:rsid w:val="00B15061"/>
    <w:rPr>
      <w:i/>
      <w:iCs/>
      <w:color w:val="404040" w:themeColor="text1" w:themeTint="BF"/>
    </w:rPr>
  </w:style>
  <w:style w:type="paragraph" w:styleId="ListParagraph">
    <w:name w:val="List Paragraph"/>
    <w:basedOn w:val="Normal"/>
    <w:uiPriority w:val="34"/>
    <w:qFormat/>
    <w:rsid w:val="00B15061"/>
    <w:pPr>
      <w:ind w:left="720"/>
      <w:contextualSpacing/>
    </w:pPr>
  </w:style>
  <w:style w:type="character" w:styleId="IntenseEmphasis">
    <w:name w:val="Intense Emphasis"/>
    <w:basedOn w:val="DefaultParagraphFont"/>
    <w:uiPriority w:val="21"/>
    <w:qFormat/>
    <w:rsid w:val="00B15061"/>
    <w:rPr>
      <w:i/>
      <w:iCs/>
      <w:color w:val="0F4761" w:themeColor="accent1" w:themeShade="BF"/>
    </w:rPr>
  </w:style>
  <w:style w:type="paragraph" w:styleId="IntenseQuote">
    <w:name w:val="Intense Quote"/>
    <w:basedOn w:val="Normal"/>
    <w:next w:val="Normal"/>
    <w:link w:val="IntenseQuoteChar"/>
    <w:uiPriority w:val="30"/>
    <w:qFormat/>
    <w:rsid w:val="00B15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061"/>
    <w:rPr>
      <w:i/>
      <w:iCs/>
      <w:color w:val="0F4761" w:themeColor="accent1" w:themeShade="BF"/>
    </w:rPr>
  </w:style>
  <w:style w:type="character" w:styleId="IntenseReference">
    <w:name w:val="Intense Reference"/>
    <w:basedOn w:val="DefaultParagraphFont"/>
    <w:uiPriority w:val="32"/>
    <w:qFormat/>
    <w:rsid w:val="00B15061"/>
    <w:rPr>
      <w:b/>
      <w:bCs/>
      <w:smallCaps/>
      <w:color w:val="0F4761" w:themeColor="accent1" w:themeShade="BF"/>
      <w:spacing w:val="5"/>
    </w:rPr>
  </w:style>
  <w:style w:type="paragraph" w:styleId="BodyText">
    <w:name w:val="Body Text"/>
    <w:basedOn w:val="Normal"/>
    <w:link w:val="BodyTextChar"/>
    <w:uiPriority w:val="1"/>
    <w:qFormat/>
    <w:rsid w:val="00121266"/>
    <w:pPr>
      <w:widowControl w:val="0"/>
      <w:spacing w:after="0" w:line="240" w:lineRule="auto"/>
      <w:ind w:left="100"/>
    </w:pPr>
    <w:rPr>
      <w:rFonts w:ascii="Calibri" w:eastAsia="Calibri" w:hAnsi="Calibri"/>
      <w:kern w:val="0"/>
      <w:sz w:val="18"/>
      <w:szCs w:val="18"/>
      <w14:ligatures w14:val="none"/>
    </w:rPr>
  </w:style>
  <w:style w:type="character" w:customStyle="1" w:styleId="BodyTextChar">
    <w:name w:val="Body Text Char"/>
    <w:basedOn w:val="DefaultParagraphFont"/>
    <w:link w:val="BodyText"/>
    <w:uiPriority w:val="1"/>
    <w:rsid w:val="00121266"/>
    <w:rPr>
      <w:rFonts w:ascii="Calibri" w:eastAsia="Calibri" w:hAnsi="Calibri"/>
      <w:kern w:val="0"/>
      <w:sz w:val="18"/>
      <w:szCs w:val="18"/>
      <w14:ligatures w14:val="none"/>
    </w:rPr>
  </w:style>
  <w:style w:type="character" w:styleId="CommentReference">
    <w:name w:val="annotation reference"/>
    <w:basedOn w:val="DefaultParagraphFont"/>
    <w:uiPriority w:val="99"/>
    <w:semiHidden/>
    <w:unhideWhenUsed/>
    <w:rsid w:val="00F52A56"/>
    <w:rPr>
      <w:sz w:val="16"/>
      <w:szCs w:val="16"/>
    </w:rPr>
  </w:style>
  <w:style w:type="paragraph" w:styleId="CommentText">
    <w:name w:val="annotation text"/>
    <w:basedOn w:val="Normal"/>
    <w:link w:val="CommentTextChar"/>
    <w:uiPriority w:val="99"/>
    <w:unhideWhenUsed/>
    <w:rsid w:val="00F52A56"/>
    <w:pPr>
      <w:spacing w:line="240" w:lineRule="auto"/>
    </w:pPr>
    <w:rPr>
      <w:sz w:val="20"/>
      <w:szCs w:val="20"/>
    </w:rPr>
  </w:style>
  <w:style w:type="character" w:customStyle="1" w:styleId="CommentTextChar">
    <w:name w:val="Comment Text Char"/>
    <w:basedOn w:val="DefaultParagraphFont"/>
    <w:link w:val="CommentText"/>
    <w:uiPriority w:val="99"/>
    <w:rsid w:val="00F52A56"/>
    <w:rPr>
      <w:sz w:val="20"/>
      <w:szCs w:val="20"/>
    </w:rPr>
  </w:style>
  <w:style w:type="paragraph" w:styleId="CommentSubject">
    <w:name w:val="annotation subject"/>
    <w:basedOn w:val="CommentText"/>
    <w:next w:val="CommentText"/>
    <w:link w:val="CommentSubjectChar"/>
    <w:uiPriority w:val="99"/>
    <w:semiHidden/>
    <w:unhideWhenUsed/>
    <w:rsid w:val="00F52A56"/>
    <w:rPr>
      <w:b/>
      <w:bCs/>
    </w:rPr>
  </w:style>
  <w:style w:type="character" w:customStyle="1" w:styleId="CommentSubjectChar">
    <w:name w:val="Comment Subject Char"/>
    <w:basedOn w:val="CommentTextChar"/>
    <w:link w:val="CommentSubject"/>
    <w:uiPriority w:val="99"/>
    <w:semiHidden/>
    <w:rsid w:val="00F52A56"/>
    <w:rPr>
      <w:b/>
      <w:bCs/>
      <w:sz w:val="20"/>
      <w:szCs w:val="20"/>
    </w:rPr>
  </w:style>
  <w:style w:type="paragraph" w:styleId="Revision">
    <w:name w:val="Revision"/>
    <w:hidden/>
    <w:uiPriority w:val="99"/>
    <w:semiHidden/>
    <w:rsid w:val="00F33D43"/>
    <w:pPr>
      <w:spacing w:after="0" w:line="240" w:lineRule="auto"/>
    </w:pPr>
  </w:style>
  <w:style w:type="character" w:styleId="Hyperlink">
    <w:name w:val="Hyperlink"/>
    <w:basedOn w:val="DefaultParagraphFont"/>
    <w:uiPriority w:val="99"/>
    <w:unhideWhenUsed/>
    <w:rsid w:val="00092C95"/>
    <w:rPr>
      <w:color w:val="467886" w:themeColor="hyperlink"/>
      <w:u w:val="single"/>
    </w:rPr>
  </w:style>
  <w:style w:type="character" w:styleId="UnresolvedMention">
    <w:name w:val="Unresolved Mention"/>
    <w:basedOn w:val="DefaultParagraphFont"/>
    <w:uiPriority w:val="99"/>
    <w:semiHidden/>
    <w:unhideWhenUsed/>
    <w:rsid w:val="00092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EEE58-FCBE-42EF-9151-B36D685ED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Bratsch, Kimber</dc:creator>
  <cp:keywords/>
  <dc:description/>
  <cp:lastModifiedBy>Toennessen, Joshua</cp:lastModifiedBy>
  <cp:revision>2</cp:revision>
  <dcterms:created xsi:type="dcterms:W3CDTF">2026-09-29T18:55:00Z</dcterms:created>
  <dcterms:modified xsi:type="dcterms:W3CDTF">2026-09-29T18:55:00Z</dcterms:modified>
</cp:coreProperties>
</file>